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9BA0F" w14:textId="77777777" w:rsidR="00191C8C" w:rsidRPr="000F604B" w:rsidRDefault="00191C8C" w:rsidP="00191C8C">
      <w:pPr>
        <w:jc w:val="center"/>
        <w:rPr>
          <w:rFonts w:ascii="Aller" w:eastAsia="Calibri" w:hAnsi="Aller" w:cs="Calibri"/>
          <w:sz w:val="24"/>
          <w:szCs w:val="24"/>
          <w:lang w:eastAsia="pl-PL"/>
        </w:rPr>
      </w:pPr>
    </w:p>
    <w:p w14:paraId="0B439A82" w14:textId="77777777" w:rsidR="00191C8C" w:rsidRPr="000F604B" w:rsidRDefault="00191C8C" w:rsidP="00191C8C">
      <w:pPr>
        <w:jc w:val="center"/>
        <w:rPr>
          <w:rFonts w:ascii="Aller" w:eastAsia="Calibri" w:hAnsi="Aller" w:cs="Calibri"/>
          <w:b/>
          <w:sz w:val="24"/>
          <w:szCs w:val="24"/>
          <w:lang w:eastAsia="pl-PL"/>
        </w:rPr>
      </w:pPr>
      <w:r w:rsidRPr="000F604B">
        <w:rPr>
          <w:rFonts w:ascii="Aller" w:eastAsia="Calibri" w:hAnsi="Aller" w:cs="Calibri"/>
          <w:b/>
          <w:sz w:val="24"/>
          <w:szCs w:val="24"/>
          <w:lang w:eastAsia="pl-PL"/>
        </w:rPr>
        <w:t xml:space="preserve">ZARZĄDZENIE </w:t>
      </w:r>
    </w:p>
    <w:p w14:paraId="3B8B2486" w14:textId="77777777" w:rsidR="00191C8C" w:rsidRPr="000F604B" w:rsidRDefault="00191C8C" w:rsidP="00191C8C">
      <w:pPr>
        <w:jc w:val="center"/>
        <w:rPr>
          <w:rFonts w:ascii="Aller" w:eastAsia="Calibri" w:hAnsi="Aller" w:cs="Calibri"/>
          <w:b/>
          <w:sz w:val="24"/>
          <w:szCs w:val="24"/>
          <w:lang w:eastAsia="pl-PL"/>
        </w:rPr>
      </w:pPr>
      <w:r w:rsidRPr="000F604B">
        <w:rPr>
          <w:rFonts w:ascii="Aller" w:eastAsia="Calibri" w:hAnsi="Aller" w:cs="Calibri"/>
          <w:b/>
          <w:sz w:val="24"/>
          <w:szCs w:val="24"/>
          <w:lang w:eastAsia="pl-PL"/>
        </w:rPr>
        <w:t xml:space="preserve">Uczelnianego Studenckiego Komisarza Wyborczego </w:t>
      </w:r>
    </w:p>
    <w:p w14:paraId="64050477" w14:textId="77777777" w:rsidR="00191C8C" w:rsidRPr="000F604B" w:rsidRDefault="00191C8C" w:rsidP="00191C8C">
      <w:pPr>
        <w:jc w:val="center"/>
        <w:rPr>
          <w:rFonts w:ascii="Aller" w:eastAsia="Calibri" w:hAnsi="Aller" w:cs="Calibri"/>
          <w:b/>
          <w:sz w:val="24"/>
          <w:szCs w:val="24"/>
          <w:lang w:eastAsia="pl-PL"/>
        </w:rPr>
      </w:pPr>
      <w:r w:rsidRPr="000F604B">
        <w:rPr>
          <w:rFonts w:ascii="Aller" w:eastAsia="Calibri" w:hAnsi="Aller" w:cs="Calibri"/>
          <w:b/>
          <w:sz w:val="24"/>
          <w:szCs w:val="24"/>
          <w:lang w:eastAsia="pl-PL"/>
        </w:rPr>
        <w:t xml:space="preserve">Uniwersytetu Ekonomicznego w Krakowie </w:t>
      </w:r>
    </w:p>
    <w:p w14:paraId="2F8936A1" w14:textId="615E7708" w:rsidR="00191C8C" w:rsidRPr="000F604B" w:rsidRDefault="00191C8C" w:rsidP="00191C8C">
      <w:pPr>
        <w:jc w:val="center"/>
        <w:rPr>
          <w:rFonts w:ascii="Aller" w:eastAsia="Calibri" w:hAnsi="Aller" w:cs="Calibri"/>
          <w:b/>
          <w:sz w:val="24"/>
          <w:szCs w:val="24"/>
          <w:lang w:eastAsia="pl-PL"/>
        </w:rPr>
      </w:pPr>
      <w:r w:rsidRPr="000F604B">
        <w:rPr>
          <w:rFonts w:ascii="Aller" w:eastAsia="Calibri" w:hAnsi="Aller" w:cs="Calibri"/>
          <w:b/>
          <w:sz w:val="24"/>
          <w:szCs w:val="24"/>
          <w:lang w:eastAsia="pl-PL"/>
        </w:rPr>
        <w:t xml:space="preserve">nr </w:t>
      </w:r>
      <w:r>
        <w:rPr>
          <w:rFonts w:ascii="Aller" w:eastAsia="Calibri" w:hAnsi="Aller" w:cs="Calibri"/>
          <w:b/>
          <w:sz w:val="24"/>
          <w:szCs w:val="24"/>
          <w:lang w:eastAsia="pl-PL"/>
        </w:rPr>
        <w:t>4</w:t>
      </w:r>
      <w:r w:rsidRPr="000F604B">
        <w:rPr>
          <w:rFonts w:ascii="Aller" w:eastAsia="Calibri" w:hAnsi="Aller" w:cs="Calibri"/>
          <w:b/>
          <w:sz w:val="24"/>
          <w:szCs w:val="24"/>
          <w:lang w:eastAsia="pl-PL"/>
        </w:rPr>
        <w:t>/ 2021-2022</w:t>
      </w:r>
    </w:p>
    <w:p w14:paraId="3E017975" w14:textId="3F496BA5" w:rsidR="00191C8C" w:rsidRPr="000F604B" w:rsidRDefault="00191C8C" w:rsidP="00191C8C">
      <w:pPr>
        <w:jc w:val="center"/>
        <w:rPr>
          <w:rFonts w:ascii="Aller" w:eastAsia="Calibri" w:hAnsi="Aller" w:cs="Calibri"/>
          <w:b/>
          <w:sz w:val="24"/>
          <w:szCs w:val="24"/>
          <w:lang w:eastAsia="pl-PL"/>
        </w:rPr>
      </w:pPr>
      <w:r w:rsidRPr="000F604B">
        <w:rPr>
          <w:rFonts w:ascii="Aller" w:eastAsia="Calibri" w:hAnsi="Aller" w:cs="Calibri"/>
          <w:b/>
          <w:sz w:val="24"/>
          <w:szCs w:val="24"/>
          <w:lang w:eastAsia="pl-PL"/>
        </w:rPr>
        <w:t xml:space="preserve">z dnia </w:t>
      </w:r>
      <w:r>
        <w:rPr>
          <w:rFonts w:ascii="Aller" w:eastAsia="Calibri" w:hAnsi="Aller" w:cs="Calibri"/>
          <w:b/>
          <w:sz w:val="24"/>
          <w:szCs w:val="24"/>
          <w:lang w:eastAsia="pl-PL"/>
        </w:rPr>
        <w:t>7 czerwca</w:t>
      </w:r>
      <w:r w:rsidRPr="000F604B">
        <w:rPr>
          <w:rFonts w:ascii="Aller" w:eastAsia="Calibri" w:hAnsi="Aller" w:cs="Calibri"/>
          <w:b/>
          <w:sz w:val="24"/>
          <w:szCs w:val="24"/>
          <w:lang w:eastAsia="pl-PL"/>
        </w:rPr>
        <w:t xml:space="preserve"> 2021 r.</w:t>
      </w:r>
    </w:p>
    <w:p w14:paraId="599D5578" w14:textId="77777777" w:rsidR="00191C8C" w:rsidRPr="000F604B" w:rsidRDefault="00191C8C" w:rsidP="00191C8C">
      <w:pPr>
        <w:jc w:val="center"/>
        <w:rPr>
          <w:rFonts w:ascii="Aller" w:eastAsia="Calibri" w:hAnsi="Aller" w:cs="Calibri"/>
          <w:sz w:val="24"/>
          <w:szCs w:val="24"/>
          <w:lang w:eastAsia="pl-PL"/>
        </w:rPr>
      </w:pPr>
      <w:r w:rsidRPr="000F604B">
        <w:rPr>
          <w:rFonts w:ascii="Aller" w:eastAsia="Calibri" w:hAnsi="Aller" w:cs="Calibri"/>
          <w:sz w:val="24"/>
          <w:szCs w:val="24"/>
          <w:lang w:eastAsia="pl-PL"/>
        </w:rPr>
        <w:t xml:space="preserve">w sprawie  </w:t>
      </w:r>
    </w:p>
    <w:p w14:paraId="03E4BFE1" w14:textId="5BA5C648" w:rsidR="00191C8C" w:rsidRDefault="00191C8C" w:rsidP="00191C8C">
      <w:pPr>
        <w:spacing w:after="40"/>
        <w:jc w:val="center"/>
        <w:rPr>
          <w:rFonts w:ascii="Aller" w:eastAsia="Calibri" w:hAnsi="Aller" w:cs="Calibri"/>
          <w:b/>
          <w:sz w:val="24"/>
          <w:szCs w:val="24"/>
          <w:lang w:eastAsia="pl-PL"/>
        </w:rPr>
      </w:pPr>
      <w:r>
        <w:rPr>
          <w:rFonts w:ascii="Aller" w:eastAsia="Calibri" w:hAnsi="Aller" w:cs="Calibri"/>
          <w:b/>
          <w:sz w:val="24"/>
          <w:szCs w:val="24"/>
          <w:lang w:eastAsia="pl-PL"/>
        </w:rPr>
        <w:t>zmiany godzin</w:t>
      </w:r>
      <w:r>
        <w:rPr>
          <w:rFonts w:ascii="Aller" w:eastAsia="Calibri" w:hAnsi="Aller" w:cs="Calibri"/>
          <w:b/>
          <w:sz w:val="24"/>
          <w:szCs w:val="24"/>
          <w:lang w:eastAsia="pl-PL"/>
        </w:rPr>
        <w:t xml:space="preserve"> głosowania w wyborach do Parlamentu Studenckiego Uniwersytetu Ekonomicznego w Krakowie</w:t>
      </w:r>
      <w:r>
        <w:rPr>
          <w:rFonts w:ascii="Aller" w:eastAsia="Calibri" w:hAnsi="Aller" w:cs="Calibri"/>
          <w:b/>
          <w:sz w:val="24"/>
          <w:szCs w:val="24"/>
          <w:lang w:eastAsia="pl-PL"/>
        </w:rPr>
        <w:t xml:space="preserve"> w związku z problemami technicznymi systemu </w:t>
      </w:r>
      <w:proofErr w:type="spellStart"/>
      <w:r>
        <w:rPr>
          <w:rFonts w:ascii="Aller" w:eastAsia="Calibri" w:hAnsi="Aller" w:cs="Calibri"/>
          <w:b/>
          <w:sz w:val="24"/>
          <w:szCs w:val="24"/>
          <w:lang w:eastAsia="pl-PL"/>
        </w:rPr>
        <w:t>USOSweb</w:t>
      </w:r>
      <w:proofErr w:type="spellEnd"/>
    </w:p>
    <w:p w14:paraId="79A1C1B3" w14:textId="77777777" w:rsidR="00191C8C" w:rsidRDefault="00191C8C" w:rsidP="00191C8C">
      <w:pPr>
        <w:spacing w:after="40"/>
        <w:jc w:val="center"/>
        <w:rPr>
          <w:rFonts w:ascii="Aller" w:eastAsia="Calibri" w:hAnsi="Aller" w:cs="Calibri"/>
          <w:b/>
          <w:sz w:val="24"/>
          <w:szCs w:val="24"/>
          <w:lang w:eastAsia="pl-PL"/>
        </w:rPr>
      </w:pPr>
    </w:p>
    <w:p w14:paraId="4D90DB40" w14:textId="2F9FB467" w:rsidR="00191C8C" w:rsidRDefault="00191C8C" w:rsidP="00191C8C">
      <w:pPr>
        <w:spacing w:after="40"/>
        <w:jc w:val="center"/>
        <w:rPr>
          <w:rFonts w:ascii="Aller" w:eastAsia="Calibri" w:hAnsi="Aller" w:cs="Calibri"/>
          <w:bCs/>
          <w:iCs/>
          <w:sz w:val="24"/>
          <w:szCs w:val="24"/>
          <w:lang w:eastAsia="pl-PL"/>
        </w:rPr>
      </w:pPr>
      <w:r w:rsidRPr="000F604B">
        <w:rPr>
          <w:rFonts w:ascii="Aller" w:eastAsia="Calibri" w:hAnsi="Aller" w:cs="Calibri"/>
          <w:sz w:val="24"/>
          <w:szCs w:val="24"/>
          <w:lang w:eastAsia="pl-PL"/>
        </w:rPr>
        <w:t>Na podstawie §</w:t>
      </w:r>
      <w:r>
        <w:rPr>
          <w:rFonts w:ascii="Aller" w:eastAsia="Calibri" w:hAnsi="Aller" w:cs="Calibri"/>
          <w:sz w:val="24"/>
          <w:szCs w:val="24"/>
          <w:lang w:eastAsia="pl-PL"/>
        </w:rPr>
        <w:t>52</w:t>
      </w:r>
      <w:r w:rsidRPr="000F604B">
        <w:rPr>
          <w:rFonts w:ascii="Aller" w:eastAsia="Calibri" w:hAnsi="Aller" w:cs="Calibri"/>
          <w:sz w:val="24"/>
          <w:szCs w:val="24"/>
          <w:lang w:eastAsia="pl-PL"/>
        </w:rPr>
        <w:t xml:space="preserve"> Ordynacji Wyborczej Samorządu Studenckiego Uniwersytetu Ekonomicznego w Krakowie z dnia 31 marca 2021r.</w:t>
      </w:r>
      <w:r w:rsidRPr="000F604B">
        <w:rPr>
          <w:rFonts w:ascii="Aller" w:eastAsia="Calibri" w:hAnsi="Aller" w:cs="Calibri"/>
          <w:bCs/>
          <w:i/>
          <w:sz w:val="24"/>
          <w:szCs w:val="24"/>
          <w:lang w:eastAsia="pl-PL"/>
        </w:rPr>
        <w:t xml:space="preserve"> </w:t>
      </w:r>
      <w:r w:rsidRPr="000F604B">
        <w:rPr>
          <w:rFonts w:ascii="Aller" w:eastAsia="Calibri" w:hAnsi="Aller" w:cs="Calibri"/>
          <w:bCs/>
          <w:iCs/>
          <w:sz w:val="24"/>
          <w:szCs w:val="24"/>
          <w:lang w:eastAsia="pl-PL"/>
        </w:rPr>
        <w:t>zarządza się, co następuje:</w:t>
      </w:r>
    </w:p>
    <w:p w14:paraId="4937FD64" w14:textId="77777777" w:rsidR="00191C8C" w:rsidRPr="000F604B" w:rsidRDefault="00191C8C" w:rsidP="00191C8C">
      <w:pPr>
        <w:spacing w:after="40"/>
        <w:jc w:val="center"/>
        <w:rPr>
          <w:rFonts w:ascii="Aller" w:eastAsia="Calibri" w:hAnsi="Aller" w:cs="Calibri"/>
          <w:bCs/>
          <w:sz w:val="24"/>
          <w:szCs w:val="24"/>
          <w:lang w:eastAsia="pl-PL"/>
        </w:rPr>
      </w:pPr>
    </w:p>
    <w:p w14:paraId="0400C8B0" w14:textId="77777777" w:rsidR="00191C8C" w:rsidRPr="000F604B" w:rsidRDefault="00191C8C" w:rsidP="00191C8C">
      <w:pPr>
        <w:jc w:val="center"/>
        <w:rPr>
          <w:rFonts w:ascii="Aller" w:eastAsia="Calibri" w:hAnsi="Aller" w:cs="Calibri"/>
          <w:sz w:val="24"/>
          <w:szCs w:val="24"/>
          <w:lang w:eastAsia="pl-PL"/>
        </w:rPr>
      </w:pPr>
      <w:r w:rsidRPr="000F604B">
        <w:rPr>
          <w:rFonts w:ascii="Cambria" w:eastAsia="Calibri" w:hAnsi="Cambria" w:cs="Calibri"/>
          <w:sz w:val="24"/>
          <w:szCs w:val="24"/>
          <w:lang w:eastAsia="pl-PL"/>
        </w:rPr>
        <w:t>§</w:t>
      </w:r>
      <w:r w:rsidRPr="000F604B">
        <w:rPr>
          <w:rFonts w:ascii="Aller" w:eastAsia="Calibri" w:hAnsi="Aller" w:cs="Calibri"/>
          <w:sz w:val="24"/>
          <w:szCs w:val="24"/>
          <w:lang w:eastAsia="pl-PL"/>
        </w:rPr>
        <w:t>1.</w:t>
      </w:r>
    </w:p>
    <w:p w14:paraId="4FDAF723" w14:textId="62CB031C" w:rsidR="00191C8C" w:rsidRPr="000F604B" w:rsidRDefault="00191C8C" w:rsidP="00191C8C">
      <w:pPr>
        <w:jc w:val="center"/>
        <w:rPr>
          <w:rFonts w:ascii="Aller" w:eastAsia="Calibri" w:hAnsi="Aller" w:cs="Calibri"/>
          <w:sz w:val="24"/>
          <w:szCs w:val="24"/>
          <w:lang w:eastAsia="pl-PL"/>
        </w:rPr>
      </w:pPr>
      <w:r>
        <w:rPr>
          <w:rFonts w:ascii="Aller" w:eastAsia="Calibri" w:hAnsi="Aller" w:cs="Calibri"/>
          <w:sz w:val="24"/>
          <w:szCs w:val="24"/>
          <w:lang w:eastAsia="pl-PL"/>
        </w:rPr>
        <w:t xml:space="preserve">Po uzgodnieniu z Zarządem PSUEK, zarządzam zmianę godzin, w których dostępne będzie głosowanie w wyborach do PSUEK ze względu na problemy techniczne z systemem </w:t>
      </w:r>
      <w:proofErr w:type="spellStart"/>
      <w:r>
        <w:rPr>
          <w:rFonts w:ascii="Aller" w:eastAsia="Calibri" w:hAnsi="Aller" w:cs="Calibri"/>
          <w:sz w:val="24"/>
          <w:szCs w:val="24"/>
          <w:lang w:eastAsia="pl-PL"/>
        </w:rPr>
        <w:t>USOSweb</w:t>
      </w:r>
      <w:proofErr w:type="spellEnd"/>
      <w:r>
        <w:rPr>
          <w:rFonts w:ascii="Aller" w:eastAsia="Calibri" w:hAnsi="Aller" w:cs="Calibri"/>
          <w:sz w:val="24"/>
          <w:szCs w:val="24"/>
          <w:lang w:eastAsia="pl-PL"/>
        </w:rPr>
        <w:t>.</w:t>
      </w:r>
    </w:p>
    <w:p w14:paraId="1E47CA0A" w14:textId="77777777" w:rsidR="00191C8C" w:rsidRPr="000F604B" w:rsidRDefault="00191C8C" w:rsidP="00191C8C">
      <w:pPr>
        <w:jc w:val="center"/>
        <w:rPr>
          <w:rFonts w:ascii="Aller" w:eastAsia="Calibri" w:hAnsi="Aller" w:cs="Calibri"/>
          <w:sz w:val="24"/>
          <w:szCs w:val="24"/>
          <w:lang w:eastAsia="pl-PL"/>
        </w:rPr>
      </w:pPr>
      <w:r w:rsidRPr="000F604B">
        <w:rPr>
          <w:rFonts w:ascii="Aller" w:eastAsia="Calibri" w:hAnsi="Aller" w:cs="Calibri"/>
          <w:sz w:val="24"/>
          <w:szCs w:val="24"/>
          <w:lang w:eastAsia="pl-PL"/>
        </w:rPr>
        <w:t>§2.</w:t>
      </w:r>
    </w:p>
    <w:p w14:paraId="6E09839F" w14:textId="2C66D35F" w:rsidR="00191C8C" w:rsidRDefault="00191C8C" w:rsidP="00191C8C">
      <w:pPr>
        <w:jc w:val="center"/>
        <w:rPr>
          <w:rFonts w:ascii="Aller" w:eastAsia="Calibri" w:hAnsi="Aller" w:cs="Calibri"/>
          <w:sz w:val="24"/>
          <w:szCs w:val="24"/>
          <w:lang w:eastAsia="pl-PL"/>
        </w:rPr>
      </w:pPr>
      <w:r>
        <w:rPr>
          <w:rFonts w:ascii="Aller" w:eastAsia="Calibri" w:hAnsi="Aller" w:cs="Calibri"/>
          <w:sz w:val="24"/>
          <w:szCs w:val="24"/>
          <w:lang w:eastAsia="pl-PL"/>
        </w:rPr>
        <w:t>Głosowanie rozpocznie się o godzinie 13.00 dnia 7 czerwca 2021 roku.</w:t>
      </w:r>
    </w:p>
    <w:p w14:paraId="7E0B4FC3" w14:textId="77777777" w:rsidR="00191C8C" w:rsidRDefault="00191C8C" w:rsidP="00191C8C">
      <w:pPr>
        <w:jc w:val="center"/>
        <w:rPr>
          <w:rFonts w:ascii="Aller" w:eastAsia="Calibri" w:hAnsi="Aller" w:cs="Calibri"/>
          <w:sz w:val="24"/>
          <w:szCs w:val="24"/>
          <w:lang w:eastAsia="pl-PL"/>
        </w:rPr>
      </w:pPr>
    </w:p>
    <w:p w14:paraId="12FFE65A" w14:textId="77777777" w:rsidR="00191C8C" w:rsidRDefault="00191C8C" w:rsidP="00191C8C">
      <w:pPr>
        <w:jc w:val="center"/>
        <w:rPr>
          <w:rFonts w:ascii="Aller" w:eastAsia="Calibri" w:hAnsi="Aller" w:cs="Calibri"/>
          <w:sz w:val="24"/>
          <w:szCs w:val="24"/>
          <w:lang w:eastAsia="pl-PL"/>
        </w:rPr>
      </w:pPr>
      <w:r w:rsidRPr="000F604B">
        <w:rPr>
          <w:rFonts w:ascii="Aller" w:eastAsia="Calibri" w:hAnsi="Aller" w:cs="Calibri"/>
          <w:sz w:val="24"/>
          <w:szCs w:val="24"/>
          <w:lang w:eastAsia="pl-PL"/>
        </w:rPr>
        <w:t>§3.</w:t>
      </w:r>
    </w:p>
    <w:p w14:paraId="485970B1" w14:textId="1EB6DD23" w:rsidR="00191C8C" w:rsidRDefault="00191C8C" w:rsidP="00191C8C">
      <w:pPr>
        <w:jc w:val="center"/>
        <w:rPr>
          <w:rFonts w:ascii="Aller" w:eastAsia="Calibri" w:hAnsi="Aller" w:cs="Calibri"/>
          <w:sz w:val="24"/>
          <w:szCs w:val="24"/>
          <w:lang w:eastAsia="pl-PL"/>
        </w:rPr>
      </w:pPr>
      <w:r>
        <w:rPr>
          <w:rFonts w:ascii="Aller" w:eastAsia="Calibri" w:hAnsi="Aller" w:cs="Calibri"/>
          <w:sz w:val="24"/>
          <w:szCs w:val="24"/>
          <w:lang w:eastAsia="pl-PL"/>
        </w:rPr>
        <w:t>Głosowanie zakończy się o godzinie 13.00 dnia 9 czerwca 2021 roku.</w:t>
      </w:r>
    </w:p>
    <w:p w14:paraId="2A450A72" w14:textId="77777777" w:rsidR="00191C8C" w:rsidRPr="000F604B" w:rsidRDefault="00191C8C" w:rsidP="00191C8C">
      <w:pPr>
        <w:jc w:val="center"/>
        <w:rPr>
          <w:rFonts w:ascii="Aller" w:eastAsia="Calibri" w:hAnsi="Aller" w:cs="Calibri"/>
          <w:sz w:val="24"/>
          <w:szCs w:val="24"/>
          <w:lang w:eastAsia="pl-PL"/>
        </w:rPr>
      </w:pPr>
    </w:p>
    <w:p w14:paraId="35AE9094" w14:textId="77777777" w:rsidR="00191C8C" w:rsidRDefault="00191C8C" w:rsidP="00191C8C">
      <w:pPr>
        <w:jc w:val="center"/>
        <w:rPr>
          <w:rFonts w:ascii="Aller" w:eastAsia="Calibri" w:hAnsi="Aller" w:cs="Calibri"/>
          <w:sz w:val="24"/>
          <w:szCs w:val="24"/>
          <w:lang w:eastAsia="pl-PL"/>
        </w:rPr>
      </w:pPr>
      <w:r w:rsidRPr="000F604B">
        <w:rPr>
          <w:rFonts w:ascii="Aller" w:eastAsia="Calibri" w:hAnsi="Aller" w:cs="Calibri"/>
          <w:sz w:val="24"/>
          <w:szCs w:val="24"/>
          <w:lang w:eastAsia="pl-PL"/>
        </w:rPr>
        <w:t>§</w:t>
      </w:r>
      <w:r>
        <w:rPr>
          <w:rFonts w:ascii="Aller" w:eastAsia="Calibri" w:hAnsi="Aller" w:cs="Calibri"/>
          <w:sz w:val="24"/>
          <w:szCs w:val="24"/>
          <w:lang w:eastAsia="pl-PL"/>
        </w:rPr>
        <w:t>4.</w:t>
      </w:r>
    </w:p>
    <w:p w14:paraId="55427971" w14:textId="684E5364" w:rsidR="00191C8C" w:rsidRDefault="00191C8C" w:rsidP="00191C8C">
      <w:pPr>
        <w:jc w:val="center"/>
        <w:rPr>
          <w:rFonts w:ascii="Aller" w:eastAsia="Calibri" w:hAnsi="Aller" w:cs="Calibri"/>
          <w:sz w:val="24"/>
          <w:szCs w:val="24"/>
          <w:lang w:eastAsia="pl-PL"/>
        </w:rPr>
      </w:pPr>
      <w:r w:rsidRPr="000F604B">
        <w:rPr>
          <w:rFonts w:ascii="Aller" w:eastAsia="Calibri" w:hAnsi="Aller" w:cs="Calibri"/>
          <w:sz w:val="24"/>
          <w:szCs w:val="24"/>
          <w:lang w:eastAsia="pl-PL"/>
        </w:rPr>
        <w:t>Zarządzenie wchodzi w życie z dniem podjęcia.</w:t>
      </w:r>
    </w:p>
    <w:p w14:paraId="7239D02B" w14:textId="77777777" w:rsidR="00191C8C" w:rsidRDefault="00191C8C" w:rsidP="00191C8C">
      <w:pPr>
        <w:rPr>
          <w:rFonts w:ascii="Aller" w:eastAsia="Calibri" w:hAnsi="Aller" w:cs="Calibri"/>
          <w:sz w:val="24"/>
          <w:szCs w:val="24"/>
          <w:lang w:eastAsia="pl-PL"/>
        </w:rPr>
      </w:pPr>
    </w:p>
    <w:p w14:paraId="1C03742A" w14:textId="77777777" w:rsidR="00191C8C" w:rsidRPr="000F604B" w:rsidRDefault="00191C8C" w:rsidP="00191C8C">
      <w:pPr>
        <w:ind w:left="4248" w:firstLine="72"/>
        <w:rPr>
          <w:rFonts w:ascii="Aller" w:eastAsia="Calibri" w:hAnsi="Aller" w:cs="Calibri"/>
          <w:b/>
          <w:sz w:val="24"/>
          <w:szCs w:val="24"/>
          <w:lang w:eastAsia="pl-PL"/>
        </w:rPr>
      </w:pPr>
      <w:r w:rsidRPr="000F604B">
        <w:rPr>
          <w:rFonts w:ascii="Aller" w:eastAsia="Calibri" w:hAnsi="Aller" w:cs="Calibri"/>
          <w:b/>
          <w:sz w:val="24"/>
          <w:szCs w:val="24"/>
          <w:lang w:eastAsia="pl-PL"/>
        </w:rPr>
        <w:t xml:space="preserve">Uczelniany Studencki Komisarz Wyborczy </w:t>
      </w:r>
    </w:p>
    <w:p w14:paraId="45D49731" w14:textId="1FE20EB4" w:rsidR="008E5230" w:rsidRPr="00191C8C" w:rsidRDefault="00191C8C" w:rsidP="00191C8C">
      <w:pPr>
        <w:ind w:left="4944" w:firstLine="720"/>
        <w:rPr>
          <w:rFonts w:ascii="Aller" w:eastAsia="Calibri" w:hAnsi="Aller" w:cs="Calibri"/>
          <w:b/>
          <w:sz w:val="24"/>
          <w:szCs w:val="24"/>
          <w:lang w:eastAsia="pl-PL"/>
        </w:rPr>
      </w:pPr>
      <w:bookmarkStart w:id="0" w:name="_heading=h.30j0zll" w:colFirst="0" w:colLast="0"/>
      <w:bookmarkEnd w:id="0"/>
      <w:r w:rsidRPr="000F604B">
        <w:rPr>
          <w:rFonts w:ascii="Aller" w:eastAsia="Calibri" w:hAnsi="Aller" w:cs="Calibri"/>
          <w:b/>
          <w:sz w:val="24"/>
          <w:szCs w:val="24"/>
          <w:lang w:eastAsia="pl-PL"/>
        </w:rPr>
        <w:t>Weronika Smoleń</w:t>
      </w:r>
    </w:p>
    <w:sectPr w:rsidR="008E5230" w:rsidRPr="00191C8C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le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4AE5" w14:textId="77777777" w:rsidR="004125B9" w:rsidRDefault="00191C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1DA47237" wp14:editId="48BE6B0B">
          <wp:simplePos x="0" y="0"/>
          <wp:positionH relativeFrom="column">
            <wp:posOffset>76200</wp:posOffset>
          </wp:positionH>
          <wp:positionV relativeFrom="paragraph">
            <wp:posOffset>-348613</wp:posOffset>
          </wp:positionV>
          <wp:extent cx="6370320" cy="796290"/>
          <wp:effectExtent l="0" t="0" r="0" b="0"/>
          <wp:wrapSquare wrapText="bothSides" distT="0" distB="0" distL="0" distR="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0320" cy="79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1" hidden="0" allowOverlap="1" wp14:anchorId="4C1D4E47" wp14:editId="1B50C5FF">
          <wp:simplePos x="0" y="0"/>
          <wp:positionH relativeFrom="column">
            <wp:posOffset>-761998</wp:posOffset>
          </wp:positionH>
          <wp:positionV relativeFrom="paragraph">
            <wp:posOffset>-2477869</wp:posOffset>
          </wp:positionV>
          <wp:extent cx="732230" cy="2924784"/>
          <wp:effectExtent l="0" t="0" r="0" b="0"/>
          <wp:wrapSquare wrapText="bothSides" distT="0" distB="0" distL="0" distR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2230" cy="29247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456EF" w14:textId="77777777" w:rsidR="004125B9" w:rsidRDefault="00191C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5294444D" wp14:editId="1D0D2DD8">
          <wp:simplePos x="0" y="0"/>
          <wp:positionH relativeFrom="column">
            <wp:posOffset>-579118</wp:posOffset>
          </wp:positionH>
          <wp:positionV relativeFrom="paragraph">
            <wp:posOffset>-304798</wp:posOffset>
          </wp:positionV>
          <wp:extent cx="2682000" cy="853200"/>
          <wp:effectExtent l="0" t="0" r="0" b="0"/>
          <wp:wrapSquare wrapText="bothSides" distT="0" distB="0" distL="0" distR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82000" cy="853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8C"/>
    <w:rsid w:val="00191C8C"/>
    <w:rsid w:val="008E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8426"/>
  <w15:chartTrackingRefBased/>
  <w15:docId w15:val="{9E14E694-770A-4AD3-BFB0-2A5060B4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C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Rutkowska</dc:creator>
  <cp:keywords/>
  <dc:description/>
  <cp:lastModifiedBy>Agnieszka Rutkowska</cp:lastModifiedBy>
  <cp:revision>1</cp:revision>
  <dcterms:created xsi:type="dcterms:W3CDTF">2021-06-07T09:43:00Z</dcterms:created>
  <dcterms:modified xsi:type="dcterms:W3CDTF">2021-06-07T09:47:00Z</dcterms:modified>
</cp:coreProperties>
</file>